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FB1" w:rsidRPr="004B0490" w:rsidRDefault="00473FB1" w:rsidP="004B0490">
      <w:pPr>
        <w:spacing w:after="53" w:line="259" w:lineRule="auto"/>
        <w:ind w:left="353"/>
        <w:jc w:val="center"/>
        <w:rPr>
          <w:rFonts w:ascii="Times New Roman" w:hAnsi="Times New Roman" w:cs="Times New Roman"/>
          <w:sz w:val="32"/>
        </w:rPr>
      </w:pPr>
      <w:r w:rsidRPr="004B0490">
        <w:rPr>
          <w:rFonts w:ascii="Times New Roman" w:hAnsi="Times New Roman" w:cs="Times New Roman"/>
          <w:b/>
          <w:sz w:val="32"/>
        </w:rPr>
        <w:t>Regulamin  Konkursu na „</w:t>
      </w:r>
      <w:r w:rsidRPr="004B0490">
        <w:rPr>
          <w:rFonts w:ascii="Times New Roman" w:hAnsi="Times New Roman" w:cs="Times New Roman"/>
          <w:b/>
          <w:i/>
          <w:sz w:val="32"/>
        </w:rPr>
        <w:t>Najładniejsze stoisko wiejskie”</w:t>
      </w:r>
    </w:p>
    <w:p w:rsidR="00473FB1" w:rsidRPr="004B0490" w:rsidRDefault="00473FB1" w:rsidP="004B0490">
      <w:pPr>
        <w:spacing w:after="136" w:line="259" w:lineRule="auto"/>
        <w:ind w:left="58" w:firstLine="0"/>
        <w:jc w:val="center"/>
        <w:rPr>
          <w:rFonts w:ascii="Times New Roman" w:hAnsi="Times New Roman" w:cs="Times New Roman"/>
          <w:sz w:val="32"/>
        </w:rPr>
      </w:pPr>
    </w:p>
    <w:p w:rsidR="00473FB1" w:rsidRDefault="00473FB1" w:rsidP="00473FB1">
      <w:pPr>
        <w:numPr>
          <w:ilvl w:val="0"/>
          <w:numId w:val="1"/>
        </w:numPr>
        <w:spacing w:after="286" w:line="259" w:lineRule="auto"/>
        <w:ind w:left="756" w:hanging="413"/>
      </w:pPr>
      <w:r>
        <w:rPr>
          <w:b/>
        </w:rPr>
        <w:t xml:space="preserve">Organizator Konkursu: </w:t>
      </w:r>
    </w:p>
    <w:p w:rsidR="00473FB1" w:rsidRDefault="00473FB1" w:rsidP="00473FB1">
      <w:pPr>
        <w:spacing w:after="246"/>
      </w:pPr>
      <w:r>
        <w:t xml:space="preserve">Urząd Gminy Bledzew </w:t>
      </w:r>
    </w:p>
    <w:p w:rsidR="00CC5504" w:rsidRDefault="00CC5504" w:rsidP="00473FB1">
      <w:pPr>
        <w:spacing w:after="246"/>
      </w:pPr>
      <w:r>
        <w:t>Gminna Biblioteka Publiczna w Bledzewie</w:t>
      </w:r>
    </w:p>
    <w:p w:rsidR="00473FB1" w:rsidRDefault="00473FB1" w:rsidP="00473FB1">
      <w:pPr>
        <w:numPr>
          <w:ilvl w:val="0"/>
          <w:numId w:val="1"/>
        </w:numPr>
        <w:spacing w:after="175" w:line="259" w:lineRule="auto"/>
        <w:ind w:left="756" w:hanging="413"/>
      </w:pPr>
      <w:r>
        <w:rPr>
          <w:b/>
        </w:rPr>
        <w:t>Cele Konkursu:</w:t>
      </w:r>
      <w:r>
        <w:t xml:space="preserve"> </w:t>
      </w:r>
    </w:p>
    <w:p w:rsidR="00473FB1" w:rsidRDefault="00473FB1" w:rsidP="00473FB1">
      <w:pPr>
        <w:numPr>
          <w:ilvl w:val="1"/>
          <w:numId w:val="1"/>
        </w:numPr>
        <w:ind w:hanging="372"/>
      </w:pPr>
      <w:r>
        <w:t xml:space="preserve">Utrzymywanie, rozwijanie tradycji i obyczajów regionalnych. </w:t>
      </w:r>
    </w:p>
    <w:p w:rsidR="00473FB1" w:rsidRDefault="00473FB1" w:rsidP="00473FB1">
      <w:pPr>
        <w:numPr>
          <w:ilvl w:val="1"/>
          <w:numId w:val="1"/>
        </w:numPr>
        <w:ind w:hanging="372"/>
      </w:pPr>
      <w:r>
        <w:t xml:space="preserve">Prezentowanie osiągnięć lokalnych twórców sztuki ludowej.  </w:t>
      </w:r>
    </w:p>
    <w:p w:rsidR="00473FB1" w:rsidRDefault="00473FB1" w:rsidP="00473FB1">
      <w:pPr>
        <w:numPr>
          <w:ilvl w:val="1"/>
          <w:numId w:val="1"/>
        </w:numPr>
        <w:ind w:hanging="372"/>
      </w:pPr>
      <w:r>
        <w:t xml:space="preserve">Promocja rynku produktów regionalnych oraz inicjatyw lokalnych. </w:t>
      </w:r>
    </w:p>
    <w:p w:rsidR="00473FB1" w:rsidRDefault="00473FB1" w:rsidP="00473FB1">
      <w:pPr>
        <w:numPr>
          <w:ilvl w:val="1"/>
          <w:numId w:val="1"/>
        </w:numPr>
        <w:spacing w:after="126"/>
        <w:ind w:hanging="372"/>
      </w:pPr>
      <w:r>
        <w:t xml:space="preserve">Pogłębianie więzi z regionem oraz integracja środowisk. </w:t>
      </w:r>
    </w:p>
    <w:p w:rsidR="00473FB1" w:rsidRDefault="00473FB1" w:rsidP="00473FB1">
      <w:pPr>
        <w:numPr>
          <w:ilvl w:val="0"/>
          <w:numId w:val="1"/>
        </w:numPr>
        <w:spacing w:after="141" w:line="259" w:lineRule="auto"/>
        <w:ind w:left="756" w:hanging="413"/>
      </w:pPr>
      <w:r>
        <w:rPr>
          <w:b/>
        </w:rPr>
        <w:t>Zakres przedmiotowy:</w:t>
      </w:r>
      <w:r>
        <w:t xml:space="preserve"> </w:t>
      </w:r>
    </w:p>
    <w:p w:rsidR="00473FB1" w:rsidRDefault="00473FB1" w:rsidP="00473FB1">
      <w:pPr>
        <w:spacing w:after="126"/>
        <w:ind w:left="0" w:firstLine="358"/>
      </w:pPr>
      <w:r>
        <w:t xml:space="preserve">Ocenie poddane zostaną stoiska przygotowane przez sołectwa Gminy Bledzew podczas imprezy „ Gminne Zakończenia lata 2023”  </w:t>
      </w:r>
    </w:p>
    <w:p w:rsidR="00473FB1" w:rsidRDefault="00473FB1" w:rsidP="00473FB1">
      <w:pPr>
        <w:numPr>
          <w:ilvl w:val="0"/>
          <w:numId w:val="1"/>
        </w:numPr>
        <w:spacing w:after="175" w:line="259" w:lineRule="auto"/>
        <w:ind w:left="756" w:hanging="413"/>
      </w:pPr>
      <w:r>
        <w:rPr>
          <w:b/>
        </w:rPr>
        <w:t xml:space="preserve">Kryteria oceny </w:t>
      </w:r>
    </w:p>
    <w:p w:rsidR="00473FB1" w:rsidRDefault="00473FB1" w:rsidP="00473FB1">
      <w:pPr>
        <w:numPr>
          <w:ilvl w:val="1"/>
          <w:numId w:val="1"/>
        </w:numPr>
        <w:spacing w:after="90" w:line="337" w:lineRule="auto"/>
        <w:ind w:hanging="372"/>
      </w:pPr>
      <w:r>
        <w:t>Organizator Konkursu powołuje Komisję Konkursową, której zadaniem będzie ocena stoisk wystawowych przez sołectwa według następujących kryteriów:</w:t>
      </w:r>
    </w:p>
    <w:p w:rsidR="00473FB1" w:rsidRDefault="00473FB1" w:rsidP="00473FB1">
      <w:pPr>
        <w:spacing w:after="90" w:line="337" w:lineRule="auto"/>
        <w:ind w:left="941" w:firstLine="0"/>
      </w:pPr>
      <w:r>
        <w:t xml:space="preserve">  1)   kompozycja przestrzenna stoiska,</w:t>
      </w:r>
    </w:p>
    <w:p w:rsidR="00473FB1" w:rsidRDefault="00473FB1" w:rsidP="00473FB1">
      <w:pPr>
        <w:numPr>
          <w:ilvl w:val="2"/>
          <w:numId w:val="1"/>
        </w:numPr>
        <w:ind w:hanging="422"/>
      </w:pPr>
      <w:r>
        <w:t xml:space="preserve">sposób prezentacji stoiska,  </w:t>
      </w:r>
    </w:p>
    <w:p w:rsidR="00892C7B" w:rsidRDefault="00892C7B" w:rsidP="00892C7B">
      <w:pPr>
        <w:numPr>
          <w:ilvl w:val="2"/>
          <w:numId w:val="1"/>
        </w:numPr>
        <w:ind w:hanging="422"/>
      </w:pPr>
      <w:r>
        <w:t>kreatywność i oryginalność pomysłu</w:t>
      </w:r>
    </w:p>
    <w:p w:rsidR="00473FB1" w:rsidRDefault="00473FB1" w:rsidP="00473FB1">
      <w:pPr>
        <w:numPr>
          <w:ilvl w:val="2"/>
          <w:numId w:val="1"/>
        </w:numPr>
        <w:ind w:hanging="422"/>
      </w:pPr>
      <w:r>
        <w:t>a</w:t>
      </w:r>
      <w:r w:rsidR="00077E36">
        <w:t xml:space="preserve">trakcyjność wizualna </w:t>
      </w:r>
    </w:p>
    <w:p w:rsidR="00473FB1" w:rsidRDefault="00473FB1" w:rsidP="00473FB1">
      <w:pPr>
        <w:numPr>
          <w:ilvl w:val="1"/>
          <w:numId w:val="1"/>
        </w:numPr>
        <w:spacing w:after="36"/>
        <w:ind w:hanging="372"/>
      </w:pPr>
      <w:r>
        <w:t xml:space="preserve">Komisja Konkursowa dokonuje oceny stoisk wystawowych sołectw wiejskich na podstawie kart oceny, stanowiących załącznik nr 1 do Regulaminu. </w:t>
      </w:r>
    </w:p>
    <w:p w:rsidR="00473FB1" w:rsidRDefault="00473FB1" w:rsidP="00473FB1">
      <w:pPr>
        <w:ind w:left="1076"/>
      </w:pPr>
      <w:r>
        <w:t xml:space="preserve"> </w:t>
      </w:r>
    </w:p>
    <w:p w:rsidR="00473FB1" w:rsidRDefault="00473FB1" w:rsidP="00473FB1">
      <w:pPr>
        <w:ind w:left="1076"/>
      </w:pPr>
      <w:r>
        <w:t xml:space="preserve">Po dokonaniu oceny Komisja Konkursowa sporządza protokół z przebiegu Konkursu (załącznik nr 2), w którym wyłania zwycięzców. </w:t>
      </w:r>
    </w:p>
    <w:p w:rsidR="00473FB1" w:rsidRDefault="00473FB1" w:rsidP="00473FB1">
      <w:pPr>
        <w:numPr>
          <w:ilvl w:val="1"/>
          <w:numId w:val="1"/>
        </w:numPr>
        <w:spacing w:after="0" w:line="328" w:lineRule="auto"/>
        <w:ind w:hanging="372"/>
      </w:pPr>
      <w:r>
        <w:t xml:space="preserve">Decyzja Komisji Konkursowej jest niepodważalna i ostateczna. </w:t>
      </w:r>
    </w:p>
    <w:p w:rsidR="00892C7B" w:rsidRDefault="00892C7B" w:rsidP="00892C7B">
      <w:pPr>
        <w:spacing w:after="0" w:line="328" w:lineRule="auto"/>
        <w:ind w:left="941" w:firstLine="0"/>
      </w:pPr>
    </w:p>
    <w:p w:rsidR="00473FB1" w:rsidRDefault="00473FB1" w:rsidP="00473FB1">
      <w:pPr>
        <w:ind w:left="0" w:firstLine="0"/>
        <w:rPr>
          <w:u w:val="single" w:color="000000"/>
        </w:rPr>
      </w:pPr>
    </w:p>
    <w:p w:rsidR="00473FB1" w:rsidRDefault="00473FB1" w:rsidP="00473FB1">
      <w:pPr>
        <w:spacing w:after="175" w:line="259" w:lineRule="auto"/>
        <w:ind w:left="353"/>
      </w:pPr>
      <w:r>
        <w:rPr>
          <w:b/>
        </w:rPr>
        <w:t xml:space="preserve">V. Przebieg Konkursu: </w:t>
      </w:r>
    </w:p>
    <w:p w:rsidR="00473FB1" w:rsidRDefault="00473FB1" w:rsidP="00473FB1">
      <w:pPr>
        <w:numPr>
          <w:ilvl w:val="0"/>
          <w:numId w:val="2"/>
        </w:numPr>
        <w:ind w:hanging="281"/>
      </w:pPr>
      <w:r>
        <w:t xml:space="preserve">Przygotowanie stoisk wystawowych na cele Konkursu, nastąpi w wyznaczonym miejscu </w:t>
      </w:r>
      <w:r>
        <w:rPr>
          <w:b/>
        </w:rPr>
        <w:t>do godz. 17:00</w:t>
      </w:r>
      <w:r>
        <w:t xml:space="preserve"> na placu przy boisku.</w:t>
      </w:r>
    </w:p>
    <w:p w:rsidR="00473FB1" w:rsidRDefault="00473FB1" w:rsidP="00473FB1">
      <w:pPr>
        <w:numPr>
          <w:ilvl w:val="0"/>
          <w:numId w:val="2"/>
        </w:numPr>
        <w:ind w:hanging="281"/>
      </w:pPr>
      <w:r>
        <w:t xml:space="preserve">Na potrzeby oceny stoisk wystawowych Przewodniczący Komisji Konkursowej może dokonać numeracji zgłoszonych stoisk przed ich oceną. </w:t>
      </w:r>
    </w:p>
    <w:p w:rsidR="00473FB1" w:rsidRDefault="00473FB1" w:rsidP="00473FB1">
      <w:pPr>
        <w:numPr>
          <w:ilvl w:val="0"/>
          <w:numId w:val="2"/>
        </w:numPr>
        <w:spacing w:after="43"/>
        <w:ind w:hanging="281"/>
      </w:pPr>
      <w:r>
        <w:t xml:space="preserve">Prezentacja stoisk wystawowych odbywać się będzie </w:t>
      </w:r>
      <w:r>
        <w:rPr>
          <w:b/>
        </w:rPr>
        <w:t>od godz. 17.00 do 20.00</w:t>
      </w:r>
      <w:r>
        <w:t xml:space="preserve">. W trakcie prezentacji Komisja Konkursowa dokona stosownej oceny stoisk. </w:t>
      </w:r>
    </w:p>
    <w:p w:rsidR="00473FB1" w:rsidRDefault="00473FB1" w:rsidP="00473FB1">
      <w:pPr>
        <w:numPr>
          <w:ilvl w:val="0"/>
          <w:numId w:val="2"/>
        </w:numPr>
        <w:spacing w:after="120"/>
        <w:ind w:hanging="281"/>
      </w:pPr>
      <w:r>
        <w:t>Ogłoszenie wyników konkursu, w tym informacja o przyznanych nagrodach nastąpi na podstawie Protokołu z Posiedzenia Komisji Konkursowej stanowiącego zał. Nr 2 niniejszego Regulaminu, które zostaną podane podczas trwania festynu „Gminnego Zakończenia Lata”</w:t>
      </w:r>
    </w:p>
    <w:p w:rsidR="00473FB1" w:rsidRDefault="00473FB1" w:rsidP="00473FB1">
      <w:pPr>
        <w:spacing w:after="175" w:line="259" w:lineRule="auto"/>
        <w:ind w:left="353"/>
      </w:pPr>
      <w:r>
        <w:rPr>
          <w:b/>
        </w:rPr>
        <w:t xml:space="preserve">VI. Nagrody: </w:t>
      </w:r>
    </w:p>
    <w:p w:rsidR="00473FB1" w:rsidRDefault="00473FB1" w:rsidP="00473FB1">
      <w:pPr>
        <w:numPr>
          <w:ilvl w:val="0"/>
          <w:numId w:val="3"/>
        </w:numPr>
        <w:ind w:hanging="360"/>
      </w:pPr>
      <w:r>
        <w:t xml:space="preserve">Organizator przewiduje nagrodę finansową w wysokości:  </w:t>
      </w:r>
    </w:p>
    <w:p w:rsidR="00473FB1" w:rsidRDefault="00473FB1" w:rsidP="00473FB1">
      <w:pPr>
        <w:numPr>
          <w:ilvl w:val="1"/>
          <w:numId w:val="3"/>
        </w:numPr>
        <w:spacing w:after="126"/>
        <w:ind w:hanging="358"/>
      </w:pPr>
      <w:r>
        <w:t xml:space="preserve">I miejsce:  500,00 zł netto, </w:t>
      </w:r>
    </w:p>
    <w:p w:rsidR="00473FB1" w:rsidRDefault="00473FB1" w:rsidP="00473FB1">
      <w:pPr>
        <w:numPr>
          <w:ilvl w:val="1"/>
          <w:numId w:val="3"/>
        </w:numPr>
        <w:spacing w:after="126"/>
        <w:ind w:hanging="358"/>
      </w:pPr>
      <w:r>
        <w:t>II miejsce: 300,00 zł netto</w:t>
      </w:r>
    </w:p>
    <w:p w:rsidR="00473FB1" w:rsidRDefault="00473FB1" w:rsidP="00473FB1">
      <w:pPr>
        <w:numPr>
          <w:ilvl w:val="1"/>
          <w:numId w:val="3"/>
        </w:numPr>
        <w:spacing w:after="126"/>
        <w:ind w:hanging="358"/>
        <w:jc w:val="left"/>
      </w:pPr>
      <w:r>
        <w:t>III miejsce: 200,00 zł netto</w:t>
      </w:r>
    </w:p>
    <w:p w:rsidR="00A67F00" w:rsidRPr="00CC5504" w:rsidRDefault="00A67F00" w:rsidP="00473FB1">
      <w:pPr>
        <w:spacing w:after="126"/>
        <w:ind w:left="0" w:firstLine="0"/>
        <w:jc w:val="left"/>
        <w:rPr>
          <w:color w:val="auto"/>
        </w:rPr>
      </w:pPr>
      <w:r w:rsidRPr="00CC5504">
        <w:rPr>
          <w:color w:val="auto"/>
        </w:rPr>
        <w:t>W ramach otrzym</w:t>
      </w:r>
      <w:r w:rsidR="00CC5504" w:rsidRPr="00CC5504">
        <w:rPr>
          <w:color w:val="auto"/>
        </w:rPr>
        <w:t xml:space="preserve">anych nagród </w:t>
      </w:r>
      <w:r w:rsidR="00473FB1" w:rsidRPr="00CC5504">
        <w:rPr>
          <w:color w:val="auto"/>
        </w:rPr>
        <w:t>będzie można</w:t>
      </w:r>
      <w:r w:rsidR="004C4383" w:rsidRPr="00CC5504">
        <w:rPr>
          <w:color w:val="auto"/>
        </w:rPr>
        <w:t xml:space="preserve"> zakupić </w:t>
      </w:r>
      <w:r w:rsidRPr="00CC5504">
        <w:rPr>
          <w:color w:val="auto"/>
        </w:rPr>
        <w:t>artykuły przemysłowe</w:t>
      </w:r>
      <w:r w:rsidR="00CC5504" w:rsidRPr="00CC5504">
        <w:rPr>
          <w:color w:val="auto"/>
        </w:rPr>
        <w:t xml:space="preserve"> potrzebne dla sołectwa.</w:t>
      </w:r>
      <w:r w:rsidRPr="00CC5504">
        <w:rPr>
          <w:color w:val="auto"/>
        </w:rPr>
        <w:t xml:space="preserve"> </w:t>
      </w:r>
    </w:p>
    <w:p w:rsidR="006074C3" w:rsidRPr="00CC5504" w:rsidRDefault="004C4383" w:rsidP="00473FB1">
      <w:pPr>
        <w:spacing w:after="126"/>
        <w:ind w:left="0" w:firstLine="0"/>
        <w:jc w:val="left"/>
        <w:rPr>
          <w:color w:val="auto"/>
        </w:rPr>
      </w:pPr>
      <w:r w:rsidRPr="00CC5504">
        <w:rPr>
          <w:color w:val="auto"/>
        </w:rPr>
        <w:t>Faktura tylko za</w:t>
      </w:r>
      <w:r w:rsidR="006074C3" w:rsidRPr="00CC5504">
        <w:rPr>
          <w:color w:val="auto"/>
        </w:rPr>
        <w:t xml:space="preserve"> gotówkę</w:t>
      </w:r>
      <w:bookmarkStart w:id="0" w:name="_GoBack"/>
      <w:bookmarkEnd w:id="0"/>
    </w:p>
    <w:p w:rsidR="00892C7B" w:rsidRPr="00CC5504" w:rsidRDefault="006074C3" w:rsidP="00473FB1">
      <w:pPr>
        <w:spacing w:after="126"/>
        <w:ind w:left="0" w:firstLine="0"/>
        <w:jc w:val="left"/>
        <w:rPr>
          <w:color w:val="FF0000"/>
        </w:rPr>
      </w:pPr>
      <w:r w:rsidRPr="00CC5504">
        <w:rPr>
          <w:color w:val="FF0000"/>
        </w:rPr>
        <w:t>Dane do faktury</w:t>
      </w:r>
      <w:r w:rsidR="00CC5504" w:rsidRPr="00CC5504">
        <w:rPr>
          <w:color w:val="FF0000"/>
        </w:rPr>
        <w:t xml:space="preserve"> : Gminna Biblio</w:t>
      </w:r>
      <w:r w:rsidRPr="00CC5504">
        <w:rPr>
          <w:color w:val="FF0000"/>
        </w:rPr>
        <w:t>teka Publiczna w Bledzewie, Rynek 9, 66-350 Bledzew NIP: 596 16 60</w:t>
      </w:r>
      <w:r w:rsidR="004C4383" w:rsidRPr="00CC5504">
        <w:rPr>
          <w:color w:val="FF0000"/>
        </w:rPr>
        <w:t> </w:t>
      </w:r>
      <w:r w:rsidRPr="00CC5504">
        <w:rPr>
          <w:color w:val="FF0000"/>
        </w:rPr>
        <w:t>527</w:t>
      </w:r>
    </w:p>
    <w:p w:rsidR="004C4383" w:rsidRPr="00CC5504" w:rsidRDefault="004C4383" w:rsidP="00473FB1">
      <w:pPr>
        <w:spacing w:after="126"/>
        <w:ind w:left="1416" w:firstLine="0"/>
        <w:jc w:val="left"/>
        <w:rPr>
          <w:color w:val="FF0000"/>
        </w:rPr>
      </w:pPr>
    </w:p>
    <w:p w:rsidR="00473FB1" w:rsidRDefault="00892C7B" w:rsidP="00473FB1">
      <w:pPr>
        <w:spacing w:after="126"/>
        <w:ind w:left="1416" w:firstLine="0"/>
        <w:jc w:val="left"/>
      </w:pPr>
      <w:r>
        <w:t xml:space="preserve">W skład jury wchodzą : Marta Winnicka, </w:t>
      </w:r>
      <w:r w:rsidR="004C4383">
        <w:t xml:space="preserve">Magdalena Jankiewicz, </w:t>
      </w:r>
      <w:r>
        <w:t>Marzena Kałuska</w:t>
      </w:r>
    </w:p>
    <w:p w:rsidR="00473FB1" w:rsidRDefault="00473FB1" w:rsidP="00473FB1">
      <w:pPr>
        <w:spacing w:after="170" w:line="259" w:lineRule="auto"/>
        <w:ind w:left="720" w:firstLine="0"/>
        <w:jc w:val="left"/>
      </w:pPr>
      <w:r>
        <w:t xml:space="preserve"> </w:t>
      </w:r>
    </w:p>
    <w:p w:rsidR="00473FB1" w:rsidRDefault="00473FB1" w:rsidP="00473FB1">
      <w:pPr>
        <w:ind w:left="730"/>
      </w:pPr>
      <w:r>
        <w:t xml:space="preserve">Wykaz załączników:  </w:t>
      </w:r>
    </w:p>
    <w:p w:rsidR="00473FB1" w:rsidRDefault="00473FB1" w:rsidP="00473FB1">
      <w:pPr>
        <w:ind w:left="1080" w:firstLine="0"/>
      </w:pPr>
    </w:p>
    <w:p w:rsidR="00473FB1" w:rsidRDefault="00473FB1" w:rsidP="00473FB1">
      <w:pPr>
        <w:numPr>
          <w:ilvl w:val="1"/>
          <w:numId w:val="4"/>
        </w:numPr>
        <w:ind w:hanging="360"/>
      </w:pPr>
      <w:r>
        <w:t xml:space="preserve">Karta oceny, stanowiąca załącznik nr 1 do Regulaminu. </w:t>
      </w:r>
    </w:p>
    <w:p w:rsidR="00473FB1" w:rsidRDefault="00473FB1" w:rsidP="00473FB1">
      <w:pPr>
        <w:numPr>
          <w:ilvl w:val="1"/>
          <w:numId w:val="4"/>
        </w:numPr>
        <w:ind w:hanging="360"/>
      </w:pPr>
      <w:r>
        <w:t xml:space="preserve">Protokół z przebiegu Konkursu stanowiący załącznik nr 2 do Regulaminu </w:t>
      </w:r>
    </w:p>
    <w:p w:rsidR="00473FB1" w:rsidRDefault="00473FB1" w:rsidP="00473FB1"/>
    <w:p w:rsidR="00473FB1" w:rsidRDefault="00473FB1" w:rsidP="002845EA">
      <w:pPr>
        <w:ind w:left="0" w:firstLine="0"/>
      </w:pPr>
    </w:p>
    <w:tbl>
      <w:tblPr>
        <w:tblStyle w:val="Tabela-Siatka"/>
        <w:tblpPr w:leftFromText="141" w:rightFromText="141" w:horzAnchor="margin" w:tblpY="-240"/>
        <w:tblW w:w="15304" w:type="dxa"/>
        <w:tblLook w:val="04A0" w:firstRow="1" w:lastRow="0" w:firstColumn="1" w:lastColumn="0" w:noHBand="0" w:noVBand="1"/>
      </w:tblPr>
      <w:tblGrid>
        <w:gridCol w:w="591"/>
        <w:gridCol w:w="2253"/>
        <w:gridCol w:w="3595"/>
        <w:gridCol w:w="2931"/>
        <w:gridCol w:w="2805"/>
        <w:gridCol w:w="3129"/>
      </w:tblGrid>
      <w:tr w:rsidR="00077E36" w:rsidTr="00CC5504">
        <w:trPr>
          <w:trHeight w:val="1185"/>
        </w:trPr>
        <w:tc>
          <w:tcPr>
            <w:tcW w:w="603" w:type="dxa"/>
          </w:tcPr>
          <w:p w:rsidR="00077E36" w:rsidRDefault="00077E36" w:rsidP="00077E36">
            <w:pPr>
              <w:ind w:left="0" w:firstLine="0"/>
            </w:pPr>
            <w:r>
              <w:lastRenderedPageBreak/>
              <w:t>L.P</w:t>
            </w:r>
          </w:p>
        </w:tc>
        <w:tc>
          <w:tcPr>
            <w:tcW w:w="2297" w:type="dxa"/>
          </w:tcPr>
          <w:p w:rsidR="00077E36" w:rsidRPr="00473FB1" w:rsidRDefault="00077E36" w:rsidP="00077E36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473FB1">
              <w:rPr>
                <w:rFonts w:ascii="Times New Roman" w:hAnsi="Times New Roman" w:cs="Times New Roman"/>
                <w:sz w:val="28"/>
              </w:rPr>
              <w:t>SOŁECTWO</w:t>
            </w:r>
          </w:p>
        </w:tc>
        <w:tc>
          <w:tcPr>
            <w:tcW w:w="3914" w:type="dxa"/>
          </w:tcPr>
          <w:p w:rsidR="00077E36" w:rsidRPr="00473FB1" w:rsidRDefault="00077E36" w:rsidP="00077E36">
            <w:pPr>
              <w:spacing w:after="90" w:line="337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KOMPOZYCJA </w:t>
            </w:r>
            <w:r w:rsidRPr="00473FB1">
              <w:rPr>
                <w:rFonts w:ascii="Times New Roman" w:hAnsi="Times New Roman" w:cs="Times New Roman"/>
                <w:sz w:val="28"/>
                <w:szCs w:val="28"/>
              </w:rPr>
              <w:t>PRZESTRZENNA STOISKA,</w:t>
            </w:r>
          </w:p>
        </w:tc>
        <w:tc>
          <w:tcPr>
            <w:tcW w:w="3162" w:type="dxa"/>
          </w:tcPr>
          <w:p w:rsidR="00077E36" w:rsidRPr="00473FB1" w:rsidRDefault="00077E36" w:rsidP="00077E36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73FB1">
              <w:rPr>
                <w:rFonts w:ascii="Times New Roman" w:hAnsi="Times New Roman" w:cs="Times New Roman"/>
                <w:sz w:val="28"/>
                <w:szCs w:val="28"/>
              </w:rPr>
              <w:t>SPOSÓB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3FB1">
              <w:rPr>
                <w:rFonts w:ascii="Times New Roman" w:hAnsi="Times New Roman" w:cs="Times New Roman"/>
                <w:sz w:val="28"/>
                <w:szCs w:val="28"/>
              </w:rPr>
              <w:t>PREZENTACJI STOISKA,</w:t>
            </w:r>
          </w:p>
          <w:p w:rsidR="00077E36" w:rsidRPr="00473FB1" w:rsidRDefault="00077E36" w:rsidP="00077E36">
            <w:p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077E36" w:rsidRPr="002845EA" w:rsidRDefault="00077E36" w:rsidP="00077E36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KREATYWNOŚĆ </w:t>
            </w:r>
            <w:r w:rsidRPr="002845EA">
              <w:rPr>
                <w:rFonts w:ascii="Times New Roman" w:hAnsi="Times New Roman" w:cs="Times New Roman"/>
                <w:sz w:val="28"/>
              </w:rPr>
              <w:t>I ORYGINALNOŚĆ POMYSŁU</w:t>
            </w:r>
          </w:p>
        </w:tc>
        <w:tc>
          <w:tcPr>
            <w:tcW w:w="2425" w:type="dxa"/>
          </w:tcPr>
          <w:p w:rsidR="00077E36" w:rsidRPr="00077E36" w:rsidRDefault="00077E36" w:rsidP="00077E36">
            <w:pPr>
              <w:ind w:left="70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ATRAKCYJNOŚĆ </w:t>
            </w:r>
            <w:r w:rsidRPr="00077E36">
              <w:rPr>
                <w:rFonts w:ascii="Times New Roman" w:hAnsi="Times New Roman" w:cs="Times New Roman"/>
                <w:sz w:val="28"/>
              </w:rPr>
              <w:t xml:space="preserve">WIZUALNA </w:t>
            </w:r>
          </w:p>
        </w:tc>
      </w:tr>
      <w:tr w:rsidR="00077E36" w:rsidTr="00CC5504">
        <w:trPr>
          <w:trHeight w:val="633"/>
        </w:trPr>
        <w:tc>
          <w:tcPr>
            <w:tcW w:w="603" w:type="dxa"/>
          </w:tcPr>
          <w:p w:rsidR="00077E36" w:rsidRPr="002845EA" w:rsidRDefault="00077E36" w:rsidP="00077E36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2845EA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97" w:type="dxa"/>
          </w:tcPr>
          <w:p w:rsidR="00077E36" w:rsidRPr="002845EA" w:rsidRDefault="00077E36" w:rsidP="00077E36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2845EA">
              <w:rPr>
                <w:rFonts w:ascii="Times New Roman" w:hAnsi="Times New Roman" w:cs="Times New Roman"/>
                <w:sz w:val="28"/>
              </w:rPr>
              <w:t>BLEDZEW</w:t>
            </w:r>
          </w:p>
        </w:tc>
        <w:tc>
          <w:tcPr>
            <w:tcW w:w="3914" w:type="dxa"/>
          </w:tcPr>
          <w:p w:rsidR="00077E36" w:rsidRDefault="00077E36" w:rsidP="00077E36">
            <w:pPr>
              <w:ind w:left="0" w:firstLine="0"/>
            </w:pPr>
          </w:p>
        </w:tc>
        <w:tc>
          <w:tcPr>
            <w:tcW w:w="3162" w:type="dxa"/>
          </w:tcPr>
          <w:p w:rsidR="00077E36" w:rsidRDefault="00077E36" w:rsidP="00077E36">
            <w:pPr>
              <w:ind w:left="0" w:firstLine="0"/>
            </w:pPr>
          </w:p>
        </w:tc>
        <w:tc>
          <w:tcPr>
            <w:tcW w:w="2903" w:type="dxa"/>
          </w:tcPr>
          <w:p w:rsidR="00077E36" w:rsidRDefault="00077E36" w:rsidP="00077E36">
            <w:pPr>
              <w:ind w:left="0" w:firstLine="0"/>
            </w:pPr>
          </w:p>
        </w:tc>
        <w:tc>
          <w:tcPr>
            <w:tcW w:w="2425" w:type="dxa"/>
          </w:tcPr>
          <w:p w:rsidR="00077E36" w:rsidRDefault="00077E36" w:rsidP="00077E36"/>
        </w:tc>
      </w:tr>
      <w:tr w:rsidR="00077E36" w:rsidTr="00CC5504">
        <w:trPr>
          <w:trHeight w:val="615"/>
        </w:trPr>
        <w:tc>
          <w:tcPr>
            <w:tcW w:w="603" w:type="dxa"/>
          </w:tcPr>
          <w:p w:rsidR="00077E36" w:rsidRPr="002845EA" w:rsidRDefault="00077E36" w:rsidP="00077E36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2845EA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297" w:type="dxa"/>
          </w:tcPr>
          <w:p w:rsidR="00077E36" w:rsidRPr="002845EA" w:rsidRDefault="00077E36" w:rsidP="00077E36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2845EA">
              <w:rPr>
                <w:rFonts w:ascii="Times New Roman" w:hAnsi="Times New Roman" w:cs="Times New Roman"/>
                <w:sz w:val="28"/>
              </w:rPr>
              <w:t>ZEMSKO</w:t>
            </w:r>
          </w:p>
        </w:tc>
        <w:tc>
          <w:tcPr>
            <w:tcW w:w="3914" w:type="dxa"/>
          </w:tcPr>
          <w:p w:rsidR="00077E36" w:rsidRDefault="00077E36" w:rsidP="00077E36">
            <w:pPr>
              <w:ind w:left="0" w:firstLine="0"/>
            </w:pPr>
          </w:p>
        </w:tc>
        <w:tc>
          <w:tcPr>
            <w:tcW w:w="3162" w:type="dxa"/>
          </w:tcPr>
          <w:p w:rsidR="00077E36" w:rsidRDefault="00077E36" w:rsidP="00077E36">
            <w:pPr>
              <w:ind w:left="0" w:firstLine="0"/>
            </w:pPr>
          </w:p>
        </w:tc>
        <w:tc>
          <w:tcPr>
            <w:tcW w:w="2903" w:type="dxa"/>
          </w:tcPr>
          <w:p w:rsidR="00077E36" w:rsidRDefault="00077E36" w:rsidP="00077E36">
            <w:pPr>
              <w:ind w:left="0" w:firstLine="0"/>
            </w:pPr>
          </w:p>
        </w:tc>
        <w:tc>
          <w:tcPr>
            <w:tcW w:w="2425" w:type="dxa"/>
          </w:tcPr>
          <w:p w:rsidR="00077E36" w:rsidRDefault="00077E36" w:rsidP="00077E36">
            <w:r w:rsidRPr="00E46BB1">
              <w:t xml:space="preserve"> </w:t>
            </w:r>
          </w:p>
        </w:tc>
      </w:tr>
      <w:tr w:rsidR="00077E36" w:rsidTr="00CC5504">
        <w:trPr>
          <w:trHeight w:val="633"/>
        </w:trPr>
        <w:tc>
          <w:tcPr>
            <w:tcW w:w="603" w:type="dxa"/>
          </w:tcPr>
          <w:p w:rsidR="00077E36" w:rsidRPr="002845EA" w:rsidRDefault="00077E36" w:rsidP="00077E36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2845EA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97" w:type="dxa"/>
          </w:tcPr>
          <w:p w:rsidR="00077E36" w:rsidRPr="002845EA" w:rsidRDefault="00077E36" w:rsidP="00077E36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2845EA">
              <w:rPr>
                <w:rFonts w:ascii="Times New Roman" w:hAnsi="Times New Roman" w:cs="Times New Roman"/>
                <w:sz w:val="28"/>
              </w:rPr>
              <w:t>NOWA WIEŚ</w:t>
            </w:r>
          </w:p>
        </w:tc>
        <w:tc>
          <w:tcPr>
            <w:tcW w:w="3914" w:type="dxa"/>
          </w:tcPr>
          <w:p w:rsidR="00077E36" w:rsidRDefault="00077E36" w:rsidP="00077E36">
            <w:pPr>
              <w:ind w:left="0" w:firstLine="0"/>
            </w:pPr>
          </w:p>
        </w:tc>
        <w:tc>
          <w:tcPr>
            <w:tcW w:w="3162" w:type="dxa"/>
          </w:tcPr>
          <w:p w:rsidR="00077E36" w:rsidRDefault="00077E36" w:rsidP="00077E36">
            <w:pPr>
              <w:ind w:left="0" w:firstLine="0"/>
            </w:pPr>
          </w:p>
        </w:tc>
        <w:tc>
          <w:tcPr>
            <w:tcW w:w="2903" w:type="dxa"/>
          </w:tcPr>
          <w:p w:rsidR="00077E36" w:rsidRDefault="00077E36" w:rsidP="00077E36">
            <w:pPr>
              <w:ind w:left="0" w:firstLine="0"/>
            </w:pPr>
          </w:p>
        </w:tc>
        <w:tc>
          <w:tcPr>
            <w:tcW w:w="2425" w:type="dxa"/>
          </w:tcPr>
          <w:p w:rsidR="00077E36" w:rsidRDefault="00077E36" w:rsidP="00077E36">
            <w:pPr>
              <w:ind w:left="0" w:firstLine="0"/>
            </w:pPr>
          </w:p>
        </w:tc>
      </w:tr>
      <w:tr w:rsidR="00077E36" w:rsidTr="00CC5504">
        <w:trPr>
          <w:trHeight w:val="615"/>
        </w:trPr>
        <w:tc>
          <w:tcPr>
            <w:tcW w:w="603" w:type="dxa"/>
          </w:tcPr>
          <w:p w:rsidR="00077E36" w:rsidRPr="002845EA" w:rsidRDefault="00077E36" w:rsidP="00077E36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2845EA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297" w:type="dxa"/>
          </w:tcPr>
          <w:p w:rsidR="00077E36" w:rsidRPr="002845EA" w:rsidRDefault="00077E36" w:rsidP="00077E36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2845EA">
              <w:rPr>
                <w:rFonts w:ascii="Times New Roman" w:hAnsi="Times New Roman" w:cs="Times New Roman"/>
                <w:sz w:val="28"/>
              </w:rPr>
              <w:t>TEMPLEWO</w:t>
            </w:r>
          </w:p>
        </w:tc>
        <w:tc>
          <w:tcPr>
            <w:tcW w:w="3914" w:type="dxa"/>
          </w:tcPr>
          <w:p w:rsidR="00077E36" w:rsidRDefault="00077E36" w:rsidP="00077E36">
            <w:pPr>
              <w:ind w:left="0" w:firstLine="0"/>
            </w:pPr>
          </w:p>
        </w:tc>
        <w:tc>
          <w:tcPr>
            <w:tcW w:w="3162" w:type="dxa"/>
          </w:tcPr>
          <w:p w:rsidR="00077E36" w:rsidRDefault="00077E36" w:rsidP="00077E36">
            <w:pPr>
              <w:ind w:left="0" w:firstLine="0"/>
            </w:pPr>
          </w:p>
        </w:tc>
        <w:tc>
          <w:tcPr>
            <w:tcW w:w="2903" w:type="dxa"/>
          </w:tcPr>
          <w:p w:rsidR="00077E36" w:rsidRDefault="00077E36" w:rsidP="00077E36">
            <w:pPr>
              <w:ind w:left="0" w:firstLine="0"/>
            </w:pPr>
          </w:p>
        </w:tc>
        <w:tc>
          <w:tcPr>
            <w:tcW w:w="2425" w:type="dxa"/>
          </w:tcPr>
          <w:p w:rsidR="00077E36" w:rsidRDefault="00077E36" w:rsidP="00077E36"/>
        </w:tc>
      </w:tr>
      <w:tr w:rsidR="00077E36" w:rsidTr="00CC5504">
        <w:trPr>
          <w:trHeight w:val="633"/>
        </w:trPr>
        <w:tc>
          <w:tcPr>
            <w:tcW w:w="603" w:type="dxa"/>
          </w:tcPr>
          <w:p w:rsidR="00077E36" w:rsidRPr="002845EA" w:rsidRDefault="00077E36" w:rsidP="00077E36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2845EA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297" w:type="dxa"/>
          </w:tcPr>
          <w:p w:rsidR="00077E36" w:rsidRPr="002845EA" w:rsidRDefault="00077E36" w:rsidP="00077E36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2845EA">
              <w:rPr>
                <w:rFonts w:ascii="Times New Roman" w:hAnsi="Times New Roman" w:cs="Times New Roman"/>
                <w:sz w:val="28"/>
              </w:rPr>
              <w:t>KLESZCZEWO</w:t>
            </w:r>
          </w:p>
        </w:tc>
        <w:tc>
          <w:tcPr>
            <w:tcW w:w="3914" w:type="dxa"/>
          </w:tcPr>
          <w:p w:rsidR="00077E36" w:rsidRDefault="00077E36" w:rsidP="00077E36">
            <w:pPr>
              <w:ind w:left="0" w:firstLine="0"/>
            </w:pPr>
          </w:p>
        </w:tc>
        <w:tc>
          <w:tcPr>
            <w:tcW w:w="3162" w:type="dxa"/>
          </w:tcPr>
          <w:p w:rsidR="00077E36" w:rsidRDefault="00077E36" w:rsidP="00077E36">
            <w:pPr>
              <w:ind w:left="0" w:firstLine="0"/>
            </w:pPr>
          </w:p>
        </w:tc>
        <w:tc>
          <w:tcPr>
            <w:tcW w:w="2903" w:type="dxa"/>
          </w:tcPr>
          <w:p w:rsidR="00077E36" w:rsidRDefault="00077E36" w:rsidP="00077E36">
            <w:pPr>
              <w:ind w:left="0" w:firstLine="0"/>
            </w:pPr>
          </w:p>
        </w:tc>
        <w:tc>
          <w:tcPr>
            <w:tcW w:w="2425" w:type="dxa"/>
          </w:tcPr>
          <w:p w:rsidR="00077E36" w:rsidRDefault="00077E36" w:rsidP="00077E36"/>
        </w:tc>
      </w:tr>
      <w:tr w:rsidR="00077E36" w:rsidTr="00CC5504">
        <w:trPr>
          <w:trHeight w:val="1049"/>
        </w:trPr>
        <w:tc>
          <w:tcPr>
            <w:tcW w:w="603" w:type="dxa"/>
          </w:tcPr>
          <w:p w:rsidR="00077E36" w:rsidRPr="002845EA" w:rsidRDefault="00077E36" w:rsidP="00077E36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2845EA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297" w:type="dxa"/>
          </w:tcPr>
          <w:p w:rsidR="00077E36" w:rsidRPr="002845EA" w:rsidRDefault="00077E36" w:rsidP="00077E36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2845EA">
              <w:rPr>
                <w:rFonts w:ascii="Times New Roman" w:hAnsi="Times New Roman" w:cs="Times New Roman"/>
                <w:sz w:val="28"/>
              </w:rPr>
              <w:t>SOKOLA DĄBROWA</w:t>
            </w:r>
          </w:p>
        </w:tc>
        <w:tc>
          <w:tcPr>
            <w:tcW w:w="3914" w:type="dxa"/>
          </w:tcPr>
          <w:p w:rsidR="00077E36" w:rsidRDefault="00077E36" w:rsidP="00077E36">
            <w:pPr>
              <w:ind w:left="0" w:firstLine="0"/>
            </w:pPr>
          </w:p>
        </w:tc>
        <w:tc>
          <w:tcPr>
            <w:tcW w:w="3162" w:type="dxa"/>
          </w:tcPr>
          <w:p w:rsidR="00077E36" w:rsidRDefault="00077E36" w:rsidP="00077E36">
            <w:pPr>
              <w:ind w:left="0" w:firstLine="0"/>
            </w:pPr>
          </w:p>
        </w:tc>
        <w:tc>
          <w:tcPr>
            <w:tcW w:w="2903" w:type="dxa"/>
          </w:tcPr>
          <w:p w:rsidR="00077E36" w:rsidRDefault="00077E36" w:rsidP="00077E36">
            <w:pPr>
              <w:ind w:left="0" w:firstLine="0"/>
            </w:pPr>
          </w:p>
        </w:tc>
        <w:tc>
          <w:tcPr>
            <w:tcW w:w="2425" w:type="dxa"/>
          </w:tcPr>
          <w:p w:rsidR="00077E36" w:rsidRDefault="00077E36" w:rsidP="00077E36"/>
        </w:tc>
      </w:tr>
      <w:tr w:rsidR="00077E36" w:rsidTr="00CC5504">
        <w:trPr>
          <w:trHeight w:val="633"/>
        </w:trPr>
        <w:tc>
          <w:tcPr>
            <w:tcW w:w="603" w:type="dxa"/>
          </w:tcPr>
          <w:p w:rsidR="00077E36" w:rsidRPr="002845EA" w:rsidRDefault="00077E36" w:rsidP="00077E36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2845EA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297" w:type="dxa"/>
          </w:tcPr>
          <w:p w:rsidR="00077E36" w:rsidRPr="002845EA" w:rsidRDefault="00077E36" w:rsidP="00077E36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2845EA">
              <w:rPr>
                <w:rFonts w:ascii="Times New Roman" w:hAnsi="Times New Roman" w:cs="Times New Roman"/>
                <w:sz w:val="28"/>
              </w:rPr>
              <w:t>CHYCINA</w:t>
            </w:r>
          </w:p>
        </w:tc>
        <w:tc>
          <w:tcPr>
            <w:tcW w:w="3914" w:type="dxa"/>
          </w:tcPr>
          <w:p w:rsidR="00077E36" w:rsidRDefault="00077E36" w:rsidP="00077E36">
            <w:pPr>
              <w:ind w:left="0" w:firstLine="0"/>
            </w:pPr>
          </w:p>
        </w:tc>
        <w:tc>
          <w:tcPr>
            <w:tcW w:w="3162" w:type="dxa"/>
          </w:tcPr>
          <w:p w:rsidR="00077E36" w:rsidRDefault="00077E36" w:rsidP="00077E36">
            <w:pPr>
              <w:ind w:left="0" w:firstLine="0"/>
            </w:pPr>
          </w:p>
        </w:tc>
        <w:tc>
          <w:tcPr>
            <w:tcW w:w="2903" w:type="dxa"/>
          </w:tcPr>
          <w:p w:rsidR="00077E36" w:rsidRDefault="00077E36" w:rsidP="00077E36">
            <w:pPr>
              <w:ind w:left="0" w:firstLine="0"/>
            </w:pPr>
          </w:p>
        </w:tc>
        <w:tc>
          <w:tcPr>
            <w:tcW w:w="2425" w:type="dxa"/>
          </w:tcPr>
          <w:p w:rsidR="00077E36" w:rsidRDefault="00077E36" w:rsidP="00077E36"/>
        </w:tc>
      </w:tr>
      <w:tr w:rsidR="00077E36" w:rsidTr="00CC5504">
        <w:trPr>
          <w:trHeight w:val="615"/>
        </w:trPr>
        <w:tc>
          <w:tcPr>
            <w:tcW w:w="603" w:type="dxa"/>
          </w:tcPr>
          <w:p w:rsidR="00077E36" w:rsidRPr="002845EA" w:rsidRDefault="00077E36" w:rsidP="00077E36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2845EA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297" w:type="dxa"/>
          </w:tcPr>
          <w:p w:rsidR="00077E36" w:rsidRPr="002845EA" w:rsidRDefault="00077E36" w:rsidP="00077E36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2845EA">
              <w:rPr>
                <w:rFonts w:ascii="Times New Roman" w:hAnsi="Times New Roman" w:cs="Times New Roman"/>
                <w:sz w:val="28"/>
              </w:rPr>
              <w:t>POPOWO</w:t>
            </w:r>
          </w:p>
        </w:tc>
        <w:tc>
          <w:tcPr>
            <w:tcW w:w="3914" w:type="dxa"/>
          </w:tcPr>
          <w:p w:rsidR="00077E36" w:rsidRDefault="00077E36" w:rsidP="00077E36">
            <w:pPr>
              <w:ind w:left="0" w:firstLine="0"/>
            </w:pPr>
          </w:p>
        </w:tc>
        <w:tc>
          <w:tcPr>
            <w:tcW w:w="3162" w:type="dxa"/>
          </w:tcPr>
          <w:p w:rsidR="00077E36" w:rsidRDefault="00077E36" w:rsidP="00077E36">
            <w:pPr>
              <w:ind w:left="0" w:firstLine="0"/>
            </w:pPr>
          </w:p>
        </w:tc>
        <w:tc>
          <w:tcPr>
            <w:tcW w:w="2903" w:type="dxa"/>
          </w:tcPr>
          <w:p w:rsidR="00077E36" w:rsidRDefault="00077E36" w:rsidP="00077E36">
            <w:pPr>
              <w:ind w:left="0" w:firstLine="0"/>
            </w:pPr>
          </w:p>
        </w:tc>
        <w:tc>
          <w:tcPr>
            <w:tcW w:w="2425" w:type="dxa"/>
          </w:tcPr>
          <w:p w:rsidR="00077E36" w:rsidRDefault="00077E36" w:rsidP="00077E36"/>
        </w:tc>
      </w:tr>
      <w:tr w:rsidR="00077E36" w:rsidTr="00CC5504">
        <w:trPr>
          <w:trHeight w:val="633"/>
        </w:trPr>
        <w:tc>
          <w:tcPr>
            <w:tcW w:w="603" w:type="dxa"/>
          </w:tcPr>
          <w:p w:rsidR="00077E36" w:rsidRPr="002845EA" w:rsidRDefault="00077E36" w:rsidP="00077E36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2845EA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297" w:type="dxa"/>
          </w:tcPr>
          <w:p w:rsidR="00077E36" w:rsidRPr="002845EA" w:rsidRDefault="00077E36" w:rsidP="00077E36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2845EA">
              <w:rPr>
                <w:rFonts w:ascii="Times New Roman" w:hAnsi="Times New Roman" w:cs="Times New Roman"/>
                <w:sz w:val="28"/>
              </w:rPr>
              <w:t>DĘBOWIEC</w:t>
            </w:r>
          </w:p>
        </w:tc>
        <w:tc>
          <w:tcPr>
            <w:tcW w:w="3914" w:type="dxa"/>
          </w:tcPr>
          <w:p w:rsidR="00077E36" w:rsidRDefault="00077E36" w:rsidP="00077E36">
            <w:pPr>
              <w:ind w:left="0" w:firstLine="0"/>
            </w:pPr>
          </w:p>
        </w:tc>
        <w:tc>
          <w:tcPr>
            <w:tcW w:w="3162" w:type="dxa"/>
          </w:tcPr>
          <w:p w:rsidR="00077E36" w:rsidRDefault="00077E36" w:rsidP="00077E36">
            <w:pPr>
              <w:ind w:left="0" w:firstLine="0"/>
            </w:pPr>
          </w:p>
        </w:tc>
        <w:tc>
          <w:tcPr>
            <w:tcW w:w="2903" w:type="dxa"/>
          </w:tcPr>
          <w:p w:rsidR="00077E36" w:rsidRDefault="00077E36" w:rsidP="00077E36">
            <w:pPr>
              <w:ind w:left="0" w:firstLine="0"/>
            </w:pPr>
          </w:p>
        </w:tc>
        <w:tc>
          <w:tcPr>
            <w:tcW w:w="2425" w:type="dxa"/>
          </w:tcPr>
          <w:p w:rsidR="00077E36" w:rsidRDefault="00077E36" w:rsidP="00077E36"/>
        </w:tc>
      </w:tr>
      <w:tr w:rsidR="00077E36" w:rsidTr="00CC5504">
        <w:trPr>
          <w:trHeight w:val="646"/>
        </w:trPr>
        <w:tc>
          <w:tcPr>
            <w:tcW w:w="603" w:type="dxa"/>
          </w:tcPr>
          <w:p w:rsidR="00077E36" w:rsidRPr="002845EA" w:rsidRDefault="00077E36" w:rsidP="00077E36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2845EA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297" w:type="dxa"/>
          </w:tcPr>
          <w:p w:rsidR="00077E36" w:rsidRPr="002845EA" w:rsidRDefault="00077E36" w:rsidP="00077E36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2845EA">
              <w:rPr>
                <w:rFonts w:ascii="Times New Roman" w:hAnsi="Times New Roman" w:cs="Times New Roman"/>
                <w:sz w:val="28"/>
              </w:rPr>
              <w:t>STARY DWOREK</w:t>
            </w:r>
          </w:p>
        </w:tc>
        <w:tc>
          <w:tcPr>
            <w:tcW w:w="3914" w:type="dxa"/>
          </w:tcPr>
          <w:p w:rsidR="00077E36" w:rsidRDefault="00077E36" w:rsidP="00077E36">
            <w:pPr>
              <w:ind w:left="0" w:firstLine="0"/>
            </w:pPr>
          </w:p>
        </w:tc>
        <w:tc>
          <w:tcPr>
            <w:tcW w:w="3162" w:type="dxa"/>
          </w:tcPr>
          <w:p w:rsidR="00077E36" w:rsidRDefault="00077E36" w:rsidP="00077E36">
            <w:pPr>
              <w:ind w:left="0" w:firstLine="0"/>
            </w:pPr>
          </w:p>
        </w:tc>
        <w:tc>
          <w:tcPr>
            <w:tcW w:w="2903" w:type="dxa"/>
          </w:tcPr>
          <w:p w:rsidR="00077E36" w:rsidRDefault="00077E36" w:rsidP="00077E36">
            <w:pPr>
              <w:ind w:left="0" w:firstLine="0"/>
            </w:pPr>
          </w:p>
        </w:tc>
        <w:tc>
          <w:tcPr>
            <w:tcW w:w="2425" w:type="dxa"/>
          </w:tcPr>
          <w:p w:rsidR="00077E36" w:rsidRDefault="00077E36" w:rsidP="00077E36"/>
        </w:tc>
      </w:tr>
      <w:tr w:rsidR="00077E36" w:rsidTr="00CC5504">
        <w:trPr>
          <w:trHeight w:val="633"/>
        </w:trPr>
        <w:tc>
          <w:tcPr>
            <w:tcW w:w="603" w:type="dxa"/>
          </w:tcPr>
          <w:p w:rsidR="00077E36" w:rsidRPr="002845EA" w:rsidRDefault="00077E36" w:rsidP="00077E36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2845EA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297" w:type="dxa"/>
          </w:tcPr>
          <w:p w:rsidR="00077E36" w:rsidRPr="002845EA" w:rsidRDefault="00077E36" w:rsidP="00077E36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2845EA">
              <w:rPr>
                <w:rFonts w:ascii="Times New Roman" w:hAnsi="Times New Roman" w:cs="Times New Roman"/>
                <w:sz w:val="28"/>
              </w:rPr>
              <w:t>GORUŃSKO</w:t>
            </w:r>
          </w:p>
        </w:tc>
        <w:tc>
          <w:tcPr>
            <w:tcW w:w="3914" w:type="dxa"/>
          </w:tcPr>
          <w:p w:rsidR="00077E36" w:rsidRDefault="00077E36" w:rsidP="00077E36">
            <w:pPr>
              <w:ind w:left="0" w:firstLine="0"/>
            </w:pPr>
          </w:p>
        </w:tc>
        <w:tc>
          <w:tcPr>
            <w:tcW w:w="3162" w:type="dxa"/>
          </w:tcPr>
          <w:p w:rsidR="00077E36" w:rsidRDefault="00077E36" w:rsidP="00077E36">
            <w:pPr>
              <w:ind w:left="0" w:firstLine="0"/>
            </w:pPr>
          </w:p>
        </w:tc>
        <w:tc>
          <w:tcPr>
            <w:tcW w:w="2903" w:type="dxa"/>
          </w:tcPr>
          <w:p w:rsidR="00077E36" w:rsidRDefault="00077E36" w:rsidP="00077E36">
            <w:pPr>
              <w:ind w:left="0" w:firstLine="0"/>
            </w:pPr>
          </w:p>
        </w:tc>
        <w:tc>
          <w:tcPr>
            <w:tcW w:w="2425" w:type="dxa"/>
          </w:tcPr>
          <w:p w:rsidR="00077E36" w:rsidRDefault="00077E36" w:rsidP="00077E36"/>
        </w:tc>
      </w:tr>
      <w:tr w:rsidR="00077E36" w:rsidTr="00CC5504">
        <w:trPr>
          <w:trHeight w:val="615"/>
        </w:trPr>
        <w:tc>
          <w:tcPr>
            <w:tcW w:w="603" w:type="dxa"/>
          </w:tcPr>
          <w:p w:rsidR="00077E36" w:rsidRPr="002845EA" w:rsidRDefault="00077E36" w:rsidP="00077E36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2845EA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297" w:type="dxa"/>
          </w:tcPr>
          <w:p w:rsidR="00077E36" w:rsidRPr="002845EA" w:rsidRDefault="00077E36" w:rsidP="00077E36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2845EA">
              <w:rPr>
                <w:rFonts w:ascii="Times New Roman" w:hAnsi="Times New Roman" w:cs="Times New Roman"/>
                <w:sz w:val="28"/>
              </w:rPr>
              <w:t>OSIECKO</w:t>
            </w:r>
          </w:p>
        </w:tc>
        <w:tc>
          <w:tcPr>
            <w:tcW w:w="3914" w:type="dxa"/>
          </w:tcPr>
          <w:p w:rsidR="00077E36" w:rsidRDefault="00077E36" w:rsidP="00077E36">
            <w:pPr>
              <w:ind w:left="0" w:firstLine="0"/>
            </w:pPr>
          </w:p>
        </w:tc>
        <w:tc>
          <w:tcPr>
            <w:tcW w:w="3162" w:type="dxa"/>
          </w:tcPr>
          <w:p w:rsidR="00077E36" w:rsidRDefault="00077E36" w:rsidP="00077E36">
            <w:pPr>
              <w:ind w:left="0" w:firstLine="0"/>
            </w:pPr>
          </w:p>
        </w:tc>
        <w:tc>
          <w:tcPr>
            <w:tcW w:w="2903" w:type="dxa"/>
          </w:tcPr>
          <w:p w:rsidR="00077E36" w:rsidRDefault="00077E36" w:rsidP="00077E36">
            <w:pPr>
              <w:ind w:left="0" w:firstLine="0"/>
            </w:pPr>
          </w:p>
        </w:tc>
        <w:tc>
          <w:tcPr>
            <w:tcW w:w="2425" w:type="dxa"/>
          </w:tcPr>
          <w:p w:rsidR="00077E36" w:rsidRDefault="00077E36" w:rsidP="00077E36"/>
        </w:tc>
      </w:tr>
    </w:tbl>
    <w:p w:rsidR="005756E7" w:rsidRDefault="005756E7" w:rsidP="00077E36">
      <w:pPr>
        <w:ind w:left="0" w:firstLine="0"/>
      </w:pPr>
    </w:p>
    <w:sectPr w:rsidR="005756E7" w:rsidSect="002845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619" w:rsidRDefault="003F4619" w:rsidP="00473FB1">
      <w:pPr>
        <w:spacing w:after="0" w:line="240" w:lineRule="auto"/>
      </w:pPr>
      <w:r>
        <w:separator/>
      </w:r>
    </w:p>
  </w:endnote>
  <w:endnote w:type="continuationSeparator" w:id="0">
    <w:p w:rsidR="003F4619" w:rsidRDefault="003F4619" w:rsidP="00473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619" w:rsidRDefault="003F4619" w:rsidP="00473FB1">
      <w:pPr>
        <w:spacing w:after="0" w:line="240" w:lineRule="auto"/>
      </w:pPr>
      <w:r>
        <w:separator/>
      </w:r>
    </w:p>
  </w:footnote>
  <w:footnote w:type="continuationSeparator" w:id="0">
    <w:p w:rsidR="003F4619" w:rsidRDefault="003F4619" w:rsidP="00473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C40D3"/>
    <w:multiLevelType w:val="hybridMultilevel"/>
    <w:tmpl w:val="3AB0F096"/>
    <w:lvl w:ilvl="0" w:tplc="66CE8C82">
      <w:start w:val="1"/>
      <w:numFmt w:val="decimal"/>
      <w:lvlText w:val="%1.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A81C14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98239C">
      <w:start w:val="1"/>
      <w:numFmt w:val="bullet"/>
      <w:lvlText w:val="▪"/>
      <w:lvlJc w:val="left"/>
      <w:pPr>
        <w:ind w:left="17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962D8C">
      <w:start w:val="1"/>
      <w:numFmt w:val="bullet"/>
      <w:lvlText w:val="•"/>
      <w:lvlJc w:val="left"/>
      <w:pPr>
        <w:ind w:left="2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E2B5B0">
      <w:start w:val="1"/>
      <w:numFmt w:val="bullet"/>
      <w:lvlText w:val="o"/>
      <w:lvlJc w:val="left"/>
      <w:pPr>
        <w:ind w:left="32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56D710">
      <w:start w:val="1"/>
      <w:numFmt w:val="bullet"/>
      <w:lvlText w:val="▪"/>
      <w:lvlJc w:val="left"/>
      <w:pPr>
        <w:ind w:left="39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260840">
      <w:start w:val="1"/>
      <w:numFmt w:val="bullet"/>
      <w:lvlText w:val="•"/>
      <w:lvlJc w:val="left"/>
      <w:pPr>
        <w:ind w:left="4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D8BC30">
      <w:start w:val="1"/>
      <w:numFmt w:val="bullet"/>
      <w:lvlText w:val="o"/>
      <w:lvlJc w:val="left"/>
      <w:pPr>
        <w:ind w:left="53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A4921C">
      <w:start w:val="1"/>
      <w:numFmt w:val="bullet"/>
      <w:lvlText w:val="▪"/>
      <w:lvlJc w:val="left"/>
      <w:pPr>
        <w:ind w:left="61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5351A5"/>
    <w:multiLevelType w:val="hybridMultilevel"/>
    <w:tmpl w:val="3E98B39C"/>
    <w:lvl w:ilvl="0" w:tplc="B3C40C0C">
      <w:start w:val="1"/>
      <w:numFmt w:val="upperRoman"/>
      <w:lvlText w:val="%1."/>
      <w:lvlJc w:val="left"/>
      <w:pPr>
        <w:ind w:left="75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A41CB8">
      <w:start w:val="1"/>
      <w:numFmt w:val="decimal"/>
      <w:lvlText w:val="%2."/>
      <w:lvlJc w:val="left"/>
      <w:pPr>
        <w:ind w:left="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66F1F4">
      <w:start w:val="2"/>
      <w:numFmt w:val="decimal"/>
      <w:lvlText w:val="%3)"/>
      <w:lvlJc w:val="left"/>
      <w:pPr>
        <w:ind w:left="1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365022">
      <w:start w:val="1"/>
      <w:numFmt w:val="decimal"/>
      <w:lvlText w:val="%4"/>
      <w:lvlJc w:val="left"/>
      <w:pPr>
        <w:ind w:left="2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541678">
      <w:start w:val="1"/>
      <w:numFmt w:val="lowerLetter"/>
      <w:lvlText w:val="%5"/>
      <w:lvlJc w:val="left"/>
      <w:pPr>
        <w:ind w:left="2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78DBCE">
      <w:start w:val="1"/>
      <w:numFmt w:val="lowerRoman"/>
      <w:lvlText w:val="%6"/>
      <w:lvlJc w:val="left"/>
      <w:pPr>
        <w:ind w:left="3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149066">
      <w:start w:val="1"/>
      <w:numFmt w:val="decimal"/>
      <w:lvlText w:val="%7"/>
      <w:lvlJc w:val="left"/>
      <w:pPr>
        <w:ind w:left="4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CCF842">
      <w:start w:val="1"/>
      <w:numFmt w:val="lowerLetter"/>
      <w:lvlText w:val="%8"/>
      <w:lvlJc w:val="left"/>
      <w:pPr>
        <w:ind w:left="5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2EB794">
      <w:start w:val="1"/>
      <w:numFmt w:val="lowerRoman"/>
      <w:lvlText w:val="%9"/>
      <w:lvlJc w:val="left"/>
      <w:pPr>
        <w:ind w:left="5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49E4FCC"/>
    <w:multiLevelType w:val="hybridMultilevel"/>
    <w:tmpl w:val="36FAA016"/>
    <w:lvl w:ilvl="0" w:tplc="DDF0DB4A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7E16CC">
      <w:start w:val="1"/>
      <w:numFmt w:val="lowerLetter"/>
      <w:lvlText w:val="%2"/>
      <w:lvlJc w:val="left"/>
      <w:pPr>
        <w:ind w:left="1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7880CA">
      <w:start w:val="1"/>
      <w:numFmt w:val="lowerRoman"/>
      <w:lvlText w:val="%3"/>
      <w:lvlJc w:val="left"/>
      <w:pPr>
        <w:ind w:left="1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3C6EB6">
      <w:start w:val="1"/>
      <w:numFmt w:val="decimal"/>
      <w:lvlText w:val="%4"/>
      <w:lvlJc w:val="left"/>
      <w:pPr>
        <w:ind w:left="2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E0B3FC">
      <w:start w:val="1"/>
      <w:numFmt w:val="lowerLetter"/>
      <w:lvlText w:val="%5"/>
      <w:lvlJc w:val="left"/>
      <w:pPr>
        <w:ind w:left="3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709EDC">
      <w:start w:val="1"/>
      <w:numFmt w:val="lowerRoman"/>
      <w:lvlText w:val="%6"/>
      <w:lvlJc w:val="left"/>
      <w:pPr>
        <w:ind w:left="4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C04C8E">
      <w:start w:val="1"/>
      <w:numFmt w:val="decimal"/>
      <w:lvlText w:val="%7"/>
      <w:lvlJc w:val="left"/>
      <w:pPr>
        <w:ind w:left="4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6224A6">
      <w:start w:val="1"/>
      <w:numFmt w:val="lowerLetter"/>
      <w:lvlText w:val="%8"/>
      <w:lvlJc w:val="left"/>
      <w:pPr>
        <w:ind w:left="5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82B02E">
      <w:start w:val="1"/>
      <w:numFmt w:val="lowerRoman"/>
      <w:lvlText w:val="%9"/>
      <w:lvlJc w:val="left"/>
      <w:pPr>
        <w:ind w:left="6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DBB7F78"/>
    <w:multiLevelType w:val="hybridMultilevel"/>
    <w:tmpl w:val="CB82BCEE"/>
    <w:lvl w:ilvl="0" w:tplc="9BDCB4A4">
      <w:start w:val="1"/>
      <w:numFmt w:val="decimal"/>
      <w:lvlText w:val="%1."/>
      <w:lvlJc w:val="left"/>
      <w:pPr>
        <w:ind w:left="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7AF982">
      <w:start w:val="1"/>
      <w:numFmt w:val="decimal"/>
      <w:lvlText w:val="%2.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E8A95A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38185C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A2B880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8E8300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C094E0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0E023A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CA5E8A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FB1"/>
    <w:rsid w:val="00077E36"/>
    <w:rsid w:val="002845EA"/>
    <w:rsid w:val="003F4619"/>
    <w:rsid w:val="00473FB1"/>
    <w:rsid w:val="004B0490"/>
    <w:rsid w:val="004C4383"/>
    <w:rsid w:val="005756E7"/>
    <w:rsid w:val="005C67FD"/>
    <w:rsid w:val="006074C3"/>
    <w:rsid w:val="006E3211"/>
    <w:rsid w:val="00723853"/>
    <w:rsid w:val="007F724B"/>
    <w:rsid w:val="00892C7B"/>
    <w:rsid w:val="009E61C0"/>
    <w:rsid w:val="00A67F00"/>
    <w:rsid w:val="00CC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455BE"/>
  <w15:chartTrackingRefBased/>
  <w15:docId w15:val="{EF8E8544-5CA3-4936-9CF7-5DA1D433F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3FB1"/>
    <w:pPr>
      <w:spacing w:after="163" w:line="268" w:lineRule="auto"/>
      <w:ind w:left="713" w:hanging="10"/>
      <w:jc w:val="both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3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B1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3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3FB1"/>
    <w:rPr>
      <w:rFonts w:ascii="Arial" w:eastAsia="Arial" w:hAnsi="Arial" w:cs="Arial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504"/>
    <w:rPr>
      <w:rFonts w:ascii="Segoe UI" w:eastAsia="Arial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 Bledzew</dc:creator>
  <cp:keywords/>
  <dc:description/>
  <cp:lastModifiedBy>Biblioteka Bledzew</cp:lastModifiedBy>
  <cp:revision>5</cp:revision>
  <cp:lastPrinted>2023-07-18T12:37:00Z</cp:lastPrinted>
  <dcterms:created xsi:type="dcterms:W3CDTF">2023-07-14T12:04:00Z</dcterms:created>
  <dcterms:modified xsi:type="dcterms:W3CDTF">2023-07-18T14:46:00Z</dcterms:modified>
</cp:coreProperties>
</file>